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nmon检测软件安装使用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软件安装</w:t>
      </w:r>
    </w:p>
    <w:p>
      <w:pPr>
        <w:numPr>
          <w:ilvl w:val="1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软件下载 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找到与机器符合的包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922145"/>
            <wp:effectExtent l="0" t="0" r="1016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Nmon下载：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"http://nmon.sourceforge.net/pmwiki.php?n=Site.Download"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http://nmon.sourceforge.net/pmwiki.php?n=Site.Download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71770" cy="2534920"/>
            <wp:effectExtent l="0" t="0" r="12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5.4pt;width:72.6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8" DrawAspect="Icon" ObjectID="_1468075725" r:id="rId6">
            <o:LockedField>false</o:LockedField>
          </o:OLEObject>
        </w:objec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Nmon_analyser工具：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"http://nmon.sourceforge.net/pmwiki.php?n=Site.Nmon-Analyser"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http://nmon.sourceforge.net/pmwiki.php?n=Site.Nmon-Analyser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8595" cy="3050540"/>
            <wp:effectExtent l="0" t="0" r="444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31" o:spt="75" type="#_x0000_t75" style="height:65.4pt;width:72.6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31" DrawAspect="Icon" ObjectID="_1468075726" r:id="rId9">
            <o:LockedField>false</o:LockedField>
          </o:OLEObject>
        </w:object>
      </w:r>
    </w:p>
    <w:p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上传安装</w:t>
      </w:r>
    </w:p>
    <w:p>
      <w:pPr>
        <w:numPr>
          <w:numId w:val="0"/>
        </w:numPr>
        <w:ind w:left="210" w:left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2.1、将tar包上传置目标路径后，将其解压，</w:t>
      </w:r>
      <w:r>
        <w:rPr>
          <w:rFonts w:hint="eastAsia"/>
          <w:color w:val="FF0000"/>
          <w:lang w:val="en-US" w:eastAsia="zh-CN"/>
        </w:rPr>
        <w:t>tar -zxvf xxx.tar.gz</w: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72405" cy="2605405"/>
            <wp:effectExtent l="0" t="0" r="635" b="63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2.2、然后将适应机器的文件找出重命名为nmon，</w:t>
      </w:r>
      <w:r>
        <w:rPr>
          <w:rFonts w:hint="eastAsia"/>
          <w:color w:val="FF0000"/>
          <w:lang w:val="en-US" w:eastAsia="zh-CN"/>
        </w:rPr>
        <w:t>mv nmon_xxx nmon</w:t>
      </w:r>
      <w:r>
        <w:rPr>
          <w:rFonts w:hint="eastAsia"/>
          <w:lang w:val="en-US" w:eastAsia="zh-CN"/>
        </w:rPr>
        <w:t>，然后给nmon读写执行权限，</w:t>
      </w:r>
      <w:r>
        <w:rPr>
          <w:rFonts w:hint="eastAsia"/>
          <w:color w:val="FF0000"/>
          <w:lang w:val="en-US" w:eastAsia="zh-CN"/>
        </w:rPr>
        <w:t>chmod 777 nmon</w: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71770" cy="1092835"/>
            <wp:effectExtent l="0" t="0" r="1270" b="4445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9230" cy="1761490"/>
            <wp:effectExtent l="0" t="0" r="3810" b="635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采集数据</w:t>
      </w:r>
    </w:p>
    <w:p>
      <w:pPr>
        <w:numPr>
          <w:numId w:val="0"/>
        </w:numPr>
        <w:ind w:left="210" w:left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到nmon所在路径下执行</w:t>
      </w:r>
      <w:r>
        <w:rPr>
          <w:rFonts w:hint="eastAsia"/>
          <w:color w:val="FF0000"/>
          <w:lang w:val="en-US" w:eastAsia="zh-CN"/>
        </w:rPr>
        <w:t xml:space="preserve">./nmon -s1 -c650 -t -f -m /home/jadeite/musictest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执行后，</w:t>
      </w:r>
      <w:r>
        <w:rPr>
          <w:rFonts w:hint="eastAsia"/>
          <w:color w:val="FF0000"/>
          <w:lang w:val="en-US" w:eastAsia="zh-CN"/>
        </w:rPr>
        <w:t>执行jmeter进行压测</w:t>
      </w:r>
      <w:bookmarkStart w:id="0" w:name="_GoBack"/>
      <w:bookmarkEnd w:id="0"/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699260"/>
            <wp:effectExtent l="0" t="0" r="1905" b="762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上述参数含义：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-s：采样间隔，单位s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-c：采样次数。上述采样时间为：1*650=650s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-t：输出最耗资源的进程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-f：按标准格式输出文件名称：&lt;hostname&gt;_YYYYMMDD_HHMM.nmon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-m：指定监控文件输出目录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生成图形化报表</w:t>
      </w:r>
    </w:p>
    <w:p>
      <w:pPr>
        <w:numPr>
          <w:numId w:val="0"/>
        </w:numPr>
        <w:ind w:left="210"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 xml:space="preserve"> 4.1、可将生成的.nmon文件转化成.csv文件，</w:t>
      </w:r>
      <w:r>
        <w:rPr>
          <w:rFonts w:hint="eastAsia"/>
          <w:color w:val="FF0000"/>
          <w:lang w:val="en-US" w:eastAsia="zh-CN"/>
        </w:rPr>
        <w:t xml:space="preserve">sort xxx.nmon &gt; xxx.csv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其实csv，nmon文件都可以解析</w: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4785" cy="1443990"/>
            <wp:effectExtent l="0" t="0" r="8255" b="381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4.2、将.csv文件下载到本地</w:t>
      </w:r>
    </w:p>
    <w:p>
      <w:pPr>
        <w:numPr>
          <w:numId w:val="0"/>
        </w:numPr>
        <w:ind w:left="210"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4.3、打开nmon_analyser分析工具（此处用的wps，其他office亦可），选择分析nmon数据，</w:t>
      </w:r>
      <w:r>
        <w:rPr>
          <w:rFonts w:hint="eastAsia"/>
          <w:color w:val="FF0000"/>
          <w:lang w:val="en-US" w:eastAsia="zh-CN"/>
        </w:rPr>
        <w:t>需打开宏，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若报错需下载vba插件，安装后重新打开，分析.csv的nmon数据，会生成分析文件</w:t>
      </w:r>
    </w:p>
    <w:p>
      <w:pPr>
        <w:numPr>
          <w:numId w:val="0"/>
        </w:numPr>
        <w:ind w:left="210" w:left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object>
          <v:shape id="_x0000_i1039" o:spt="75" type="#_x0000_t75" style="height:65.4pt;width:72.6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39" DrawAspect="Icon" ObjectID="_1468075727" r:id="rId16">
            <o:LockedField>false</o:LockedField>
          </o:OLEObject>
        </w:objec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7960" cy="1951990"/>
            <wp:effectExtent l="0" t="0" r="5080" b="1397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2880" cy="2656205"/>
            <wp:effectExtent l="0" t="0" r="10160" b="10795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查看解析文件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使用office软件打开xlsx文件即可</w: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262880" cy="2656205"/>
            <wp:effectExtent l="0" t="0" r="10160" b="10795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</w:pPr>
    </w:p>
    <w:p>
      <w:pPr>
        <w:numPr>
          <w:numId w:val="0"/>
        </w:numPr>
        <w:ind w:left="21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完结，撒花^_^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687E085"/>
    <w:multiLevelType w:val="singleLevel"/>
    <w:tmpl w:val="1687E08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B9D47C5"/>
    <w:multiLevelType w:val="multilevel"/>
    <w:tmpl w:val="1B9D47C5"/>
    <w:lvl w:ilvl="0" w:tentative="0">
      <w:start w:val="1"/>
      <w:numFmt w:val="decimal"/>
      <w:suff w:val="nothing"/>
      <w:lvlText w:val="%1、"/>
      <w:lvlJc w:val="left"/>
      <w:pPr>
        <w:ind w:left="21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21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21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21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21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21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21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21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21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F25A76"/>
    <w:rsid w:val="06565C0F"/>
    <w:rsid w:val="08130675"/>
    <w:rsid w:val="14026577"/>
    <w:rsid w:val="17ED5447"/>
    <w:rsid w:val="1AE538B7"/>
    <w:rsid w:val="1EA85CF0"/>
    <w:rsid w:val="223D63D5"/>
    <w:rsid w:val="2596525B"/>
    <w:rsid w:val="25E827E1"/>
    <w:rsid w:val="2A433C71"/>
    <w:rsid w:val="2AA10B34"/>
    <w:rsid w:val="2BBC2767"/>
    <w:rsid w:val="2C733F6A"/>
    <w:rsid w:val="31FD1B55"/>
    <w:rsid w:val="32182112"/>
    <w:rsid w:val="3394771C"/>
    <w:rsid w:val="37D00315"/>
    <w:rsid w:val="381625D9"/>
    <w:rsid w:val="3A237674"/>
    <w:rsid w:val="3AB304C8"/>
    <w:rsid w:val="3AB476CB"/>
    <w:rsid w:val="3D631CD4"/>
    <w:rsid w:val="405D60D0"/>
    <w:rsid w:val="40A05C50"/>
    <w:rsid w:val="45350472"/>
    <w:rsid w:val="4C16708D"/>
    <w:rsid w:val="4C4E5102"/>
    <w:rsid w:val="4CEB0A3B"/>
    <w:rsid w:val="4E673CCC"/>
    <w:rsid w:val="4FCB06D3"/>
    <w:rsid w:val="51675F7B"/>
    <w:rsid w:val="51BF7088"/>
    <w:rsid w:val="52733CC5"/>
    <w:rsid w:val="548A2324"/>
    <w:rsid w:val="588A2639"/>
    <w:rsid w:val="5C32701F"/>
    <w:rsid w:val="5D49661B"/>
    <w:rsid w:val="5E387EAE"/>
    <w:rsid w:val="620341D0"/>
    <w:rsid w:val="63070C27"/>
    <w:rsid w:val="67AD2D8A"/>
    <w:rsid w:val="68286881"/>
    <w:rsid w:val="68987029"/>
    <w:rsid w:val="68DA5479"/>
    <w:rsid w:val="69431FD4"/>
    <w:rsid w:val="697B0B96"/>
    <w:rsid w:val="6C8326C4"/>
    <w:rsid w:val="6E7C5EB3"/>
    <w:rsid w:val="6EA46610"/>
    <w:rsid w:val="6FA9406E"/>
    <w:rsid w:val="6FE17A19"/>
    <w:rsid w:val="74AE421F"/>
    <w:rsid w:val="76291E99"/>
    <w:rsid w:val="77217715"/>
    <w:rsid w:val="7B4019F8"/>
    <w:rsid w:val="7BE14001"/>
    <w:rsid w:val="7C204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4.png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emf"/><Relationship Id="rId16" Type="http://schemas.openxmlformats.org/officeDocument/2006/relationships/oleObject" Target="embeddings/oleObject3.bin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2021-07-23T02:41:31Z</dcterms:created>
  <dc:creator>86245</dc:creator>
  <cp:lastModifiedBy>开洲</cp:lastModifiedBy>
  <dcterms:modified xsi:type="dcterms:W3CDTF">2021-07-23T06:41:00Z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65C47C79E1514BFC9812206746799B8F</vt:lpwstr>
  </property>
</Properties>
</file>